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96E" w:rsidRDefault="00144710" w:rsidP="0095727E">
      <w:pPr>
        <w:autoSpaceDE w:val="0"/>
        <w:autoSpaceDN w:val="0"/>
        <w:adjustRightInd w:val="0"/>
        <w:spacing w:after="0" w:line="240" w:lineRule="auto"/>
        <w:rPr>
          <w:rFonts w:ascii="Times New Roman" w:eastAsia="DINPro-Bold" w:hAnsi="Times New Roman" w:cs="Times New Roman"/>
          <w:bCs/>
          <w:sz w:val="24"/>
          <w:szCs w:val="24"/>
          <w:lang w:val="en-US"/>
        </w:rPr>
      </w:pPr>
      <w:r w:rsidRPr="00144710">
        <w:rPr>
          <w:rFonts w:ascii="Times New Roman" w:eastAsia="DINPro-Bold" w:hAnsi="Times New Roman" w:cs="Times New Roman"/>
          <w:bCs/>
          <w:sz w:val="24"/>
          <w:szCs w:val="24"/>
          <w:lang w:val="en-US"/>
        </w:rPr>
        <w:t xml:space="preserve">Summary </w:t>
      </w:r>
    </w:p>
    <w:p w:rsidR="0095727E" w:rsidRPr="00144710" w:rsidRDefault="00144710" w:rsidP="0095727E">
      <w:pPr>
        <w:autoSpaceDE w:val="0"/>
        <w:autoSpaceDN w:val="0"/>
        <w:adjustRightInd w:val="0"/>
        <w:spacing w:after="0" w:line="240" w:lineRule="auto"/>
        <w:rPr>
          <w:rFonts w:ascii="Times New Roman" w:eastAsia="DINPro-Bold" w:hAnsi="Times New Roman" w:cs="Times New Roman"/>
          <w:bCs/>
          <w:sz w:val="24"/>
          <w:szCs w:val="24"/>
          <w:lang w:val="en-US"/>
        </w:rPr>
      </w:pPr>
      <w:bookmarkStart w:id="0" w:name="_GoBack"/>
      <w:bookmarkEnd w:id="0"/>
      <w:r w:rsidRPr="00144710">
        <w:rPr>
          <w:rFonts w:ascii="Times New Roman" w:eastAsia="DINPro-Bold" w:hAnsi="Times New Roman" w:cs="Times New Roman"/>
          <w:bCs/>
          <w:sz w:val="24"/>
          <w:szCs w:val="24"/>
          <w:lang w:val="en-US"/>
        </w:rPr>
        <w:t>The review discusses six clinical trials on the diagnosis and treatment of atrial fibrillation, first presented at the scientific sessions of the Hot Line: Late-Breaking Clinical Trials of the Congress of the European Society of Cardiology in 2017. Positive results of these studies demonstrate the possibility of improving the quality of care for patients with atrial fibrillation during the stages of arrhythmia screening, cardioversion, maintaining sinus rhythm, and educational programs. Keywords Atrial fibrillation, cardioversion, sinus rhythm maintenance, anticoagulant therapy, catheter ablation, screening.</w:t>
      </w:r>
    </w:p>
    <w:sectPr w:rsidR="0095727E" w:rsidRPr="001447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INPro-Bol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27E"/>
    <w:rsid w:val="000E596E"/>
    <w:rsid w:val="00144710"/>
    <w:rsid w:val="0095727E"/>
    <w:rsid w:val="00DF2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B6175-8633-4BB1-9301-8FD3BB6A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Студенцова Ирина Вячеславовна</dc:creator>
  <cp:keywords/>
  <dc:description/>
  <cp:lastModifiedBy>Студенцова Ирина Вячеславовна</cp:lastModifiedBy>
  <cp:revision>2</cp:revision>
  <dcterms:created xsi:type="dcterms:W3CDTF">2022-08-11T07:23:00Z</dcterms:created>
  <dcterms:modified xsi:type="dcterms:W3CDTF">2022-08-11T07:23:00Z</dcterms:modified>
</cp:coreProperties>
</file>